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F19F684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32DE26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2526C8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2311567" w14:textId="77777777" w:rsidTr="00776F33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2131BD2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21EF00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7EBF55E" w14:textId="7AA539EE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79C9362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00EECBC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776F33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6B7B594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3CCEDB16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A02C1F">
              <w:rPr>
                <w:sz w:val="20"/>
                <w:szCs w:val="20"/>
              </w:rPr>
              <w:t>Opis sata</w:t>
            </w:r>
          </w:p>
        </w:tc>
      </w:tr>
      <w:tr w:rsidR="00E43550" w:rsidRPr="009468B0" w14:paraId="7F3DEC0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0BDDFC2" w14:textId="4D80BC16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A02C1F">
              <w:rPr>
                <w:sz w:val="20"/>
                <w:szCs w:val="20"/>
              </w:rPr>
              <w:t>Opisivati lik prema planu opisa</w:t>
            </w:r>
            <w:r w:rsidR="00876B3F">
              <w:rPr>
                <w:sz w:val="20"/>
                <w:szCs w:val="20"/>
              </w:rPr>
              <w:t>.</w:t>
            </w:r>
          </w:p>
        </w:tc>
      </w:tr>
      <w:tr w:rsidR="00E43550" w:rsidRPr="009468B0" w14:paraId="25790D6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06F560F" w14:textId="77777777" w:rsidR="00E43550" w:rsidRDefault="00E43550" w:rsidP="00776F3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776F33" w:rsidRPr="00B962BC">
              <w:rPr>
                <w:b/>
                <w:bCs/>
                <w:sz w:val="20"/>
                <w:szCs w:val="20"/>
              </w:rPr>
              <w:t>OŠ HJ A.2.4.</w:t>
            </w:r>
            <w:r w:rsidR="00776F33">
              <w:rPr>
                <w:sz w:val="20"/>
                <w:szCs w:val="20"/>
              </w:rPr>
              <w:t xml:space="preserve"> </w:t>
            </w:r>
            <w:r w:rsidR="00A02C1F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E80FC4">
              <w:rPr>
                <w:sz w:val="20"/>
                <w:szCs w:val="20"/>
              </w:rPr>
              <w:t>.</w:t>
            </w:r>
          </w:p>
          <w:p w14:paraId="2BC7C4DE" w14:textId="77777777" w:rsidR="00B962BC" w:rsidRDefault="00B962BC" w:rsidP="00B962BC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0E10C0EE" w14:textId="77777777" w:rsidR="00B962BC" w:rsidRDefault="00B962BC" w:rsidP="00B962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05944DCB" w14:textId="565EA5A3" w:rsidR="00B962BC" w:rsidRPr="00B962BC" w:rsidRDefault="00B962BC" w:rsidP="00B962BC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50B6165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0052701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D7F25A9" w14:textId="77777777" w:rsidTr="0011191E">
        <w:tc>
          <w:tcPr>
            <w:tcW w:w="1634" w:type="dxa"/>
            <w:vAlign w:val="center"/>
          </w:tcPr>
          <w:p w14:paraId="74851F8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E3646F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216DF1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2799B5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E487F7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3E4DE60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4AAB7A4A" w14:textId="77777777" w:rsidTr="0011191E">
        <w:tc>
          <w:tcPr>
            <w:tcW w:w="1634" w:type="dxa"/>
          </w:tcPr>
          <w:p w14:paraId="21D4B34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77EEF120" w14:textId="77777777" w:rsidR="00776F33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24A55143" w14:textId="77777777" w:rsidR="00393959" w:rsidRPr="00393959" w:rsidRDefault="00776F3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752B3BE5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16A5C81D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0FAC731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5FB887A7" w14:textId="77777777" w:rsidR="00BD41E3" w:rsidRDefault="00BD41E3" w:rsidP="00393959">
            <w:pPr>
              <w:rPr>
                <w:sz w:val="18"/>
                <w:szCs w:val="18"/>
              </w:rPr>
            </w:pPr>
          </w:p>
          <w:p w14:paraId="4538FE64" w14:textId="77777777" w:rsidR="00BD41E3" w:rsidRDefault="00BD41E3" w:rsidP="00393959">
            <w:pPr>
              <w:rPr>
                <w:sz w:val="18"/>
                <w:szCs w:val="18"/>
              </w:rPr>
            </w:pPr>
          </w:p>
          <w:p w14:paraId="36840B4F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02B2AC65" w14:textId="77777777" w:rsidR="00883AAE" w:rsidRPr="00393959" w:rsidRDefault="00883AAE" w:rsidP="00393959">
            <w:pPr>
              <w:rPr>
                <w:sz w:val="18"/>
                <w:szCs w:val="18"/>
              </w:rPr>
            </w:pPr>
          </w:p>
          <w:p w14:paraId="1B8C583D" w14:textId="77777777" w:rsidR="00393959" w:rsidRDefault="00A02C1F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 I PONAVLJANJE</w:t>
            </w:r>
          </w:p>
          <w:p w14:paraId="7221E2D1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90767C9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C25473C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D2AB1FF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9FB5E5F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B606171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B86FA7F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444E129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17EA1A8" w14:textId="77777777" w:rsidR="00A02C1F" w:rsidRDefault="00A02C1F" w:rsidP="00393959">
            <w:pPr>
              <w:rPr>
                <w:sz w:val="18"/>
                <w:szCs w:val="18"/>
              </w:rPr>
            </w:pPr>
          </w:p>
          <w:p w14:paraId="520C99F9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487BCD88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088BFB5" w14:textId="77777777" w:rsidR="00BD41E3" w:rsidRDefault="00BD41E3" w:rsidP="00393959">
            <w:pPr>
              <w:rPr>
                <w:sz w:val="18"/>
                <w:szCs w:val="18"/>
              </w:rPr>
            </w:pPr>
          </w:p>
          <w:p w14:paraId="292F72C6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C52DE9D" w14:textId="77777777" w:rsidR="002B7391" w:rsidRDefault="002B7391" w:rsidP="00393959">
            <w:pPr>
              <w:rPr>
                <w:sz w:val="18"/>
                <w:szCs w:val="18"/>
              </w:rPr>
            </w:pPr>
          </w:p>
          <w:p w14:paraId="3232E7DB" w14:textId="77777777" w:rsidR="002B7391" w:rsidRDefault="002B7391" w:rsidP="00393959">
            <w:pPr>
              <w:rPr>
                <w:sz w:val="18"/>
                <w:szCs w:val="18"/>
              </w:rPr>
            </w:pPr>
          </w:p>
          <w:p w14:paraId="65F58696" w14:textId="77777777" w:rsidR="002B7391" w:rsidRDefault="002B7391" w:rsidP="00393959">
            <w:pPr>
              <w:rPr>
                <w:sz w:val="18"/>
                <w:szCs w:val="18"/>
              </w:rPr>
            </w:pPr>
          </w:p>
          <w:p w14:paraId="17391404" w14:textId="77777777" w:rsidR="002B7391" w:rsidRDefault="002B7391" w:rsidP="00393959">
            <w:pPr>
              <w:rPr>
                <w:sz w:val="18"/>
                <w:szCs w:val="18"/>
              </w:rPr>
            </w:pPr>
          </w:p>
          <w:p w14:paraId="03C1AA09" w14:textId="77777777" w:rsidR="002B7391" w:rsidRDefault="002B7391" w:rsidP="00393959">
            <w:pPr>
              <w:rPr>
                <w:sz w:val="18"/>
                <w:szCs w:val="18"/>
              </w:rPr>
            </w:pPr>
          </w:p>
          <w:p w14:paraId="37A4C0CF" w14:textId="77777777" w:rsidR="002B7391" w:rsidRDefault="002B7391" w:rsidP="00393959">
            <w:pPr>
              <w:rPr>
                <w:sz w:val="18"/>
                <w:szCs w:val="18"/>
              </w:rPr>
            </w:pPr>
          </w:p>
          <w:p w14:paraId="46859F1D" w14:textId="77777777" w:rsidR="002B7391" w:rsidRDefault="002B7391" w:rsidP="00393959">
            <w:pPr>
              <w:rPr>
                <w:sz w:val="18"/>
                <w:szCs w:val="18"/>
              </w:rPr>
            </w:pPr>
          </w:p>
          <w:p w14:paraId="0F35F42E" w14:textId="77777777" w:rsidR="002B7391" w:rsidRDefault="002B7391" w:rsidP="00393959">
            <w:pPr>
              <w:rPr>
                <w:sz w:val="18"/>
                <w:szCs w:val="18"/>
              </w:rPr>
            </w:pPr>
          </w:p>
          <w:p w14:paraId="23E5379E" w14:textId="77777777" w:rsidR="002B7391" w:rsidRDefault="002B7391" w:rsidP="00393959">
            <w:pPr>
              <w:rPr>
                <w:sz w:val="18"/>
                <w:szCs w:val="18"/>
              </w:rPr>
            </w:pPr>
          </w:p>
          <w:p w14:paraId="2B937700" w14:textId="77777777" w:rsidR="002B7391" w:rsidRDefault="002B7391" w:rsidP="00393959">
            <w:pPr>
              <w:rPr>
                <w:sz w:val="18"/>
                <w:szCs w:val="18"/>
              </w:rPr>
            </w:pPr>
          </w:p>
          <w:p w14:paraId="5349033B" w14:textId="77777777" w:rsidR="002B7391" w:rsidRDefault="002B7391" w:rsidP="00393959">
            <w:pPr>
              <w:rPr>
                <w:sz w:val="18"/>
                <w:szCs w:val="18"/>
              </w:rPr>
            </w:pPr>
          </w:p>
          <w:p w14:paraId="330DCC2C" w14:textId="77777777" w:rsidR="00FE0EFB" w:rsidRPr="00393959" w:rsidRDefault="00FE0EFB" w:rsidP="00393959">
            <w:pPr>
              <w:rPr>
                <w:sz w:val="18"/>
                <w:szCs w:val="18"/>
              </w:rPr>
            </w:pPr>
          </w:p>
          <w:p w14:paraId="335E7061" w14:textId="77777777" w:rsidR="00393959" w:rsidRPr="00393959" w:rsidRDefault="00A02C1F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 STVARALAČKI RAD</w:t>
            </w:r>
          </w:p>
          <w:p w14:paraId="4909FC2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F1B1F8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E94B90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A8B5CF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F797F44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31414E4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147249B8" w14:textId="0A1CC14B" w:rsidR="00A02C1F" w:rsidRDefault="00D64197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A02C1F">
              <w:rPr>
                <w:sz w:val="18"/>
                <w:szCs w:val="18"/>
              </w:rPr>
              <w:t xml:space="preserve">dijeli učenicima u </w:t>
            </w:r>
            <w:r w:rsidR="00876B3F">
              <w:rPr>
                <w:sz w:val="18"/>
                <w:szCs w:val="18"/>
              </w:rPr>
              <w:t>skupinama</w:t>
            </w:r>
            <w:r w:rsidR="00A02C1F">
              <w:rPr>
                <w:sz w:val="18"/>
                <w:szCs w:val="18"/>
              </w:rPr>
              <w:t xml:space="preserve"> omotnicu s dijelovima sata. Dijelovi </w:t>
            </w:r>
            <w:r w:rsidR="00876B3F">
              <w:rPr>
                <w:sz w:val="18"/>
                <w:szCs w:val="18"/>
              </w:rPr>
              <w:t xml:space="preserve">su </w:t>
            </w:r>
            <w:r w:rsidR="00A02C1F">
              <w:rPr>
                <w:sz w:val="18"/>
                <w:szCs w:val="18"/>
              </w:rPr>
              <w:t xml:space="preserve">sata </w:t>
            </w:r>
            <w:r w:rsidR="00876B3F">
              <w:rPr>
                <w:sz w:val="18"/>
                <w:szCs w:val="18"/>
              </w:rPr>
              <w:t>ispisani i umnoženi</w:t>
            </w:r>
            <w:r w:rsidR="00A02C1F">
              <w:rPr>
                <w:sz w:val="18"/>
                <w:szCs w:val="18"/>
              </w:rPr>
              <w:t xml:space="preserve">. Zadatak je složiti sat te </w:t>
            </w:r>
            <w:r w:rsidR="00876B3F">
              <w:rPr>
                <w:sz w:val="18"/>
                <w:szCs w:val="18"/>
              </w:rPr>
              <w:t>po</w:t>
            </w:r>
            <w:r w:rsidR="00A02C1F">
              <w:rPr>
                <w:sz w:val="18"/>
                <w:szCs w:val="18"/>
              </w:rPr>
              <w:t xml:space="preserve">staviti kazaljke/brojke na određeno vrijeme. Svaka </w:t>
            </w:r>
            <w:r w:rsidR="00876B3F">
              <w:rPr>
                <w:sz w:val="18"/>
                <w:szCs w:val="18"/>
              </w:rPr>
              <w:t>skupina</w:t>
            </w:r>
            <w:r w:rsidR="00A02C1F">
              <w:rPr>
                <w:sz w:val="18"/>
                <w:szCs w:val="18"/>
              </w:rPr>
              <w:t xml:space="preserve"> dobiva sat različit</w:t>
            </w:r>
            <w:r w:rsidR="00876B3F">
              <w:rPr>
                <w:sz w:val="18"/>
                <w:szCs w:val="18"/>
              </w:rPr>
              <w:t>a</w:t>
            </w:r>
            <w:r w:rsidR="00A02C1F">
              <w:rPr>
                <w:sz w:val="18"/>
                <w:szCs w:val="18"/>
              </w:rPr>
              <w:t xml:space="preserve"> izgleda. </w:t>
            </w:r>
          </w:p>
          <w:p w14:paraId="7F82D7FB" w14:textId="77777777" w:rsidR="00A02C1F" w:rsidRDefault="00A02C1F" w:rsidP="00A02C1F">
            <w:pPr>
              <w:rPr>
                <w:sz w:val="18"/>
                <w:szCs w:val="18"/>
              </w:rPr>
            </w:pPr>
          </w:p>
          <w:p w14:paraId="59A4A49B" w14:textId="77777777" w:rsidR="00A02C1F" w:rsidRDefault="00A02C1F" w:rsidP="00A02C1F">
            <w:pPr>
              <w:rPr>
                <w:sz w:val="18"/>
                <w:szCs w:val="18"/>
              </w:rPr>
            </w:pPr>
          </w:p>
          <w:p w14:paraId="1C4BA1DB" w14:textId="77777777" w:rsidR="00BD41E3" w:rsidRDefault="00BD41E3" w:rsidP="00A02C1F">
            <w:pPr>
              <w:rPr>
                <w:sz w:val="18"/>
                <w:szCs w:val="18"/>
              </w:rPr>
            </w:pPr>
          </w:p>
          <w:p w14:paraId="6B9EE1E4" w14:textId="77777777" w:rsidR="00A02C1F" w:rsidRDefault="00A02C1F" w:rsidP="00A02C1F">
            <w:pPr>
              <w:rPr>
                <w:sz w:val="18"/>
                <w:szCs w:val="18"/>
              </w:rPr>
            </w:pPr>
          </w:p>
          <w:p w14:paraId="494CE34F" w14:textId="7C4455CE" w:rsidR="00A57B14" w:rsidRDefault="00876B3F" w:rsidP="00A02C1F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Skupine</w:t>
            </w:r>
            <w:r w:rsidR="00A02C1F">
              <w:rPr>
                <w:sz w:val="18"/>
                <w:szCs w:val="18"/>
              </w:rPr>
              <w:t xml:space="preserve"> ukratko usmeno opisuju složeni sat. Učiteljica/učitelj potiče učenike na opisivanje vođenim pitanjima: </w:t>
            </w:r>
            <w:r w:rsidR="00A02C1F">
              <w:rPr>
                <w:i/>
                <w:iCs/>
                <w:sz w:val="18"/>
                <w:szCs w:val="18"/>
              </w:rPr>
              <w:t>Što ste složili od dobivenih dijelova? Kako izgleda vaš sat? Koje vrijeme pokazuje vaš sat?</w:t>
            </w:r>
          </w:p>
          <w:p w14:paraId="25B934BA" w14:textId="77777777" w:rsidR="00A02C1F" w:rsidRDefault="00A02C1F" w:rsidP="00A02C1F">
            <w:pPr>
              <w:rPr>
                <w:i/>
                <w:iCs/>
                <w:sz w:val="18"/>
                <w:szCs w:val="18"/>
              </w:rPr>
            </w:pPr>
          </w:p>
          <w:p w14:paraId="4D28940B" w14:textId="4A140AD6" w:rsidR="002B7391" w:rsidRDefault="00A02C1F" w:rsidP="00A02C1F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</w:t>
            </w:r>
            <w:r w:rsidR="00876B3F">
              <w:rPr>
                <w:sz w:val="18"/>
                <w:szCs w:val="18"/>
              </w:rPr>
              <w:t>individualno</w:t>
            </w:r>
            <w:r>
              <w:rPr>
                <w:sz w:val="18"/>
                <w:szCs w:val="18"/>
              </w:rPr>
              <w:t xml:space="preserve"> opis</w:t>
            </w:r>
            <w:r w:rsidR="00876B3F">
              <w:rPr>
                <w:sz w:val="18"/>
                <w:szCs w:val="18"/>
              </w:rPr>
              <w:t>iv</w:t>
            </w:r>
            <w:r>
              <w:rPr>
                <w:sz w:val="18"/>
                <w:szCs w:val="18"/>
              </w:rPr>
              <w:t xml:space="preserve">ati dobiveni sat. Učiteljica/učitelj vođenim pitanjima usmjerava učenike: </w:t>
            </w:r>
            <w:r>
              <w:rPr>
                <w:i/>
                <w:iCs/>
                <w:sz w:val="18"/>
                <w:szCs w:val="18"/>
              </w:rPr>
              <w:t>Na što moramo paziti pri opisivanj</w:t>
            </w:r>
            <w:r w:rsidR="00876B3F">
              <w:rPr>
                <w:i/>
                <w:iCs/>
                <w:sz w:val="18"/>
                <w:szCs w:val="18"/>
              </w:rPr>
              <w:t>u</w:t>
            </w:r>
            <w:r>
              <w:rPr>
                <w:i/>
                <w:iCs/>
                <w:sz w:val="18"/>
                <w:szCs w:val="18"/>
              </w:rPr>
              <w:t xml:space="preserve">? </w:t>
            </w:r>
            <w:r w:rsidR="002B7391">
              <w:rPr>
                <w:i/>
                <w:iCs/>
                <w:sz w:val="18"/>
                <w:szCs w:val="18"/>
              </w:rPr>
              <w:t>Prati plan opisa:</w:t>
            </w:r>
          </w:p>
          <w:p w14:paraId="28C446FC" w14:textId="77777777" w:rsidR="002B7391" w:rsidRPr="005F2069" w:rsidRDefault="002B7391" w:rsidP="00A02C1F">
            <w:pPr>
              <w:rPr>
                <w:sz w:val="18"/>
                <w:szCs w:val="18"/>
              </w:rPr>
            </w:pPr>
            <w:r w:rsidRPr="005F2069">
              <w:rPr>
                <w:sz w:val="18"/>
                <w:szCs w:val="18"/>
              </w:rPr>
              <w:t>1</w:t>
            </w:r>
            <w:r>
              <w:rPr>
                <w:i/>
                <w:iCs/>
                <w:sz w:val="18"/>
                <w:szCs w:val="18"/>
              </w:rPr>
              <w:t xml:space="preserve">. </w:t>
            </w:r>
            <w:r w:rsidRPr="005F2069">
              <w:rPr>
                <w:sz w:val="18"/>
                <w:szCs w:val="18"/>
              </w:rPr>
              <w:t>IZGLED</w:t>
            </w:r>
          </w:p>
          <w:p w14:paraId="0CE3F4FC" w14:textId="5D2BEAED" w:rsidR="002B7391" w:rsidRPr="005F2069" w:rsidRDefault="00876B3F" w:rsidP="00A02C1F">
            <w:pPr>
              <w:rPr>
                <w:sz w:val="18"/>
                <w:szCs w:val="18"/>
              </w:rPr>
            </w:pPr>
            <w:r w:rsidRPr="005F2069">
              <w:rPr>
                <w:sz w:val="18"/>
                <w:szCs w:val="18"/>
              </w:rPr>
              <w:t>−</w:t>
            </w:r>
            <w:r w:rsidR="002B7391" w:rsidRPr="005F2069">
              <w:rPr>
                <w:sz w:val="18"/>
                <w:szCs w:val="18"/>
              </w:rPr>
              <w:t xml:space="preserve"> veličina</w:t>
            </w:r>
          </w:p>
          <w:p w14:paraId="203A2D4F" w14:textId="566DC216" w:rsidR="002B7391" w:rsidRPr="005F2069" w:rsidRDefault="00876B3F" w:rsidP="00A02C1F">
            <w:pPr>
              <w:rPr>
                <w:sz w:val="18"/>
                <w:szCs w:val="18"/>
              </w:rPr>
            </w:pPr>
            <w:r w:rsidRPr="005F2069">
              <w:rPr>
                <w:sz w:val="18"/>
                <w:szCs w:val="18"/>
              </w:rPr>
              <w:t>−</w:t>
            </w:r>
            <w:r w:rsidR="002B7391" w:rsidRPr="005F2069">
              <w:rPr>
                <w:sz w:val="18"/>
                <w:szCs w:val="18"/>
              </w:rPr>
              <w:t xml:space="preserve"> oblik</w:t>
            </w:r>
          </w:p>
          <w:p w14:paraId="72E8E74B" w14:textId="799EACA6" w:rsidR="002B7391" w:rsidRPr="005F2069" w:rsidRDefault="00876B3F" w:rsidP="00A02C1F">
            <w:pPr>
              <w:rPr>
                <w:sz w:val="18"/>
                <w:szCs w:val="18"/>
              </w:rPr>
            </w:pPr>
            <w:r w:rsidRPr="005F2069">
              <w:rPr>
                <w:sz w:val="18"/>
                <w:szCs w:val="18"/>
              </w:rPr>
              <w:t>−</w:t>
            </w:r>
            <w:r w:rsidR="002B7391" w:rsidRPr="005F2069">
              <w:rPr>
                <w:sz w:val="18"/>
                <w:szCs w:val="18"/>
              </w:rPr>
              <w:t xml:space="preserve"> boja</w:t>
            </w:r>
          </w:p>
          <w:p w14:paraId="6BFE1FE7" w14:textId="54A986E3" w:rsidR="002B7391" w:rsidRPr="005F2069" w:rsidRDefault="002B7391" w:rsidP="00A02C1F">
            <w:pPr>
              <w:rPr>
                <w:sz w:val="18"/>
                <w:szCs w:val="18"/>
              </w:rPr>
            </w:pPr>
            <w:r w:rsidRPr="005F2069">
              <w:rPr>
                <w:sz w:val="18"/>
                <w:szCs w:val="18"/>
              </w:rPr>
              <w:t>2. DIJELOVI SATA</w:t>
            </w:r>
          </w:p>
          <w:p w14:paraId="0F1AE445" w14:textId="0B54DB6D" w:rsidR="002B7391" w:rsidRPr="005F2069" w:rsidRDefault="00876B3F" w:rsidP="00A02C1F">
            <w:pPr>
              <w:rPr>
                <w:sz w:val="18"/>
                <w:szCs w:val="18"/>
              </w:rPr>
            </w:pPr>
            <w:r w:rsidRPr="005F2069">
              <w:rPr>
                <w:sz w:val="18"/>
                <w:szCs w:val="18"/>
              </w:rPr>
              <w:t>−</w:t>
            </w:r>
            <w:r w:rsidR="002B7391" w:rsidRPr="005F2069">
              <w:rPr>
                <w:sz w:val="18"/>
                <w:szCs w:val="18"/>
              </w:rPr>
              <w:t xml:space="preserve"> kazaljke</w:t>
            </w:r>
          </w:p>
          <w:p w14:paraId="15B3EE94" w14:textId="33552D2E" w:rsidR="002B7391" w:rsidRPr="005F2069" w:rsidRDefault="00876B3F" w:rsidP="00A02C1F">
            <w:pPr>
              <w:rPr>
                <w:sz w:val="18"/>
                <w:szCs w:val="18"/>
              </w:rPr>
            </w:pPr>
            <w:r w:rsidRPr="005F2069">
              <w:rPr>
                <w:sz w:val="18"/>
                <w:szCs w:val="18"/>
              </w:rPr>
              <w:t>−</w:t>
            </w:r>
            <w:r w:rsidR="002B7391" w:rsidRPr="005F2069">
              <w:rPr>
                <w:sz w:val="18"/>
                <w:szCs w:val="18"/>
              </w:rPr>
              <w:t xml:space="preserve"> brojčanik</w:t>
            </w:r>
          </w:p>
          <w:p w14:paraId="32D4707E" w14:textId="21705B59" w:rsidR="002B7391" w:rsidRPr="005F2069" w:rsidRDefault="00876B3F" w:rsidP="00A02C1F">
            <w:pPr>
              <w:rPr>
                <w:sz w:val="18"/>
                <w:szCs w:val="18"/>
              </w:rPr>
            </w:pPr>
            <w:r w:rsidRPr="005F2069">
              <w:rPr>
                <w:sz w:val="18"/>
                <w:szCs w:val="18"/>
              </w:rPr>
              <w:t>−</w:t>
            </w:r>
            <w:r w:rsidR="002B7391" w:rsidRPr="005F2069">
              <w:rPr>
                <w:sz w:val="18"/>
                <w:szCs w:val="18"/>
              </w:rPr>
              <w:t xml:space="preserve"> mehanizam</w:t>
            </w:r>
          </w:p>
          <w:p w14:paraId="1AEC6B9D" w14:textId="77777777" w:rsidR="002B7391" w:rsidRPr="005F2069" w:rsidRDefault="002B7391" w:rsidP="00A02C1F">
            <w:pPr>
              <w:rPr>
                <w:sz w:val="18"/>
                <w:szCs w:val="18"/>
              </w:rPr>
            </w:pPr>
            <w:r w:rsidRPr="005F2069">
              <w:rPr>
                <w:sz w:val="18"/>
                <w:szCs w:val="18"/>
              </w:rPr>
              <w:t>3. FUNKCIJA SATA</w:t>
            </w:r>
          </w:p>
          <w:p w14:paraId="7AE937B4" w14:textId="6B494444" w:rsidR="002B7391" w:rsidRPr="005F2069" w:rsidRDefault="00876B3F" w:rsidP="00A02C1F">
            <w:pPr>
              <w:rPr>
                <w:sz w:val="18"/>
                <w:szCs w:val="18"/>
              </w:rPr>
            </w:pPr>
            <w:r w:rsidRPr="005F2069">
              <w:rPr>
                <w:sz w:val="18"/>
                <w:szCs w:val="18"/>
              </w:rPr>
              <w:t>−</w:t>
            </w:r>
            <w:r w:rsidR="002B7391" w:rsidRPr="005F2069">
              <w:rPr>
                <w:sz w:val="18"/>
                <w:szCs w:val="18"/>
              </w:rPr>
              <w:t xml:space="preserve"> namjena</w:t>
            </w:r>
          </w:p>
          <w:p w14:paraId="600AF424" w14:textId="0CF31DD1" w:rsidR="00A02C1F" w:rsidRPr="00A02C1F" w:rsidRDefault="00A02C1F" w:rsidP="00A02C1F">
            <w:pPr>
              <w:rPr>
                <w:iCs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Što treba napisati u uvodu? Što treba napisati u glavnom</w:t>
            </w:r>
            <w:r w:rsidR="00776F33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 xml:space="preserve"> dijelu? Što treba napisati u završnom</w:t>
            </w:r>
            <w:r w:rsidR="00776F33">
              <w:rPr>
                <w:i/>
                <w:sz w:val="18"/>
                <w:szCs w:val="18"/>
              </w:rPr>
              <w:t>e</w:t>
            </w:r>
            <w:r>
              <w:rPr>
                <w:i/>
                <w:sz w:val="18"/>
                <w:szCs w:val="18"/>
              </w:rPr>
              <w:t xml:space="preserve"> dijelu?</w:t>
            </w:r>
            <w:r w:rsidR="00BD41E3">
              <w:rPr>
                <w:i/>
                <w:sz w:val="18"/>
                <w:szCs w:val="18"/>
              </w:rPr>
              <w:t xml:space="preserve"> Učiteljica</w:t>
            </w:r>
            <w:r w:rsidR="00776F33">
              <w:rPr>
                <w:i/>
                <w:sz w:val="18"/>
                <w:szCs w:val="18"/>
              </w:rPr>
              <w:t>/učitelj</w:t>
            </w:r>
            <w:r w:rsidR="00BD41E3">
              <w:rPr>
                <w:i/>
                <w:sz w:val="18"/>
                <w:szCs w:val="18"/>
              </w:rPr>
              <w:t xml:space="preserve"> zapisuje na ploču odgovore učenika.</w:t>
            </w:r>
            <w:r>
              <w:rPr>
                <w:i/>
                <w:sz w:val="18"/>
                <w:szCs w:val="18"/>
              </w:rPr>
              <w:br/>
            </w:r>
            <w:r>
              <w:rPr>
                <w:iCs/>
                <w:sz w:val="18"/>
                <w:szCs w:val="18"/>
              </w:rPr>
              <w:t xml:space="preserve">Opis sata učenici će zapisati u pisanke. Učenici čitaju </w:t>
            </w:r>
            <w:r w:rsidR="00876B3F">
              <w:rPr>
                <w:iCs/>
                <w:sz w:val="18"/>
                <w:szCs w:val="18"/>
              </w:rPr>
              <w:t>svoje</w:t>
            </w:r>
            <w:r>
              <w:rPr>
                <w:iCs/>
                <w:sz w:val="18"/>
                <w:szCs w:val="18"/>
              </w:rPr>
              <w:t xml:space="preserve"> opise.</w:t>
            </w:r>
          </w:p>
          <w:p w14:paraId="1F44FDBE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34C734BF" w14:textId="7A23D6D2" w:rsidR="00FE0EFB" w:rsidRPr="00FE0EFB" w:rsidRDefault="00BD41E3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će </w:t>
            </w:r>
            <w:r w:rsidR="00776F33">
              <w:rPr>
                <w:sz w:val="18"/>
                <w:szCs w:val="18"/>
              </w:rPr>
              <w:t>na</w:t>
            </w:r>
            <w:r w:rsidR="008C155A">
              <w:rPr>
                <w:sz w:val="18"/>
                <w:szCs w:val="18"/>
              </w:rPr>
              <w:t>crtati</w:t>
            </w:r>
            <w:r>
              <w:rPr>
                <w:sz w:val="18"/>
                <w:szCs w:val="18"/>
              </w:rPr>
              <w:t xml:space="preserve"> sat iz mašte. </w:t>
            </w:r>
            <w:r w:rsidR="00876B3F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rta</w:t>
            </w:r>
            <w:r w:rsidR="00876B3F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 će drvenim bojicama.</w:t>
            </w:r>
          </w:p>
        </w:tc>
        <w:tc>
          <w:tcPr>
            <w:tcW w:w="1276" w:type="dxa"/>
          </w:tcPr>
          <w:p w14:paraId="593F4B3E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6C366AC7" w14:textId="376FE1FD" w:rsidR="00D64197" w:rsidRDefault="00876B3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EAB4BA6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C822D26" w14:textId="3A8C3ABD" w:rsidR="00BD41E3" w:rsidRDefault="00876B3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</w:t>
            </w:r>
            <w:r w:rsidR="00DA0B85">
              <w:rPr>
                <w:sz w:val="18"/>
                <w:szCs w:val="18"/>
              </w:rPr>
              <w:t>i</w:t>
            </w:r>
          </w:p>
          <w:p w14:paraId="790AB86F" w14:textId="77777777" w:rsidR="00BD41E3" w:rsidRDefault="00BD41E3" w:rsidP="00FE0EFB">
            <w:pPr>
              <w:rPr>
                <w:sz w:val="18"/>
                <w:szCs w:val="18"/>
              </w:rPr>
            </w:pPr>
          </w:p>
          <w:p w14:paraId="2B526BEB" w14:textId="22C69E15" w:rsidR="00FE0EFB" w:rsidRDefault="00876B3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omotnica</w:t>
            </w:r>
          </w:p>
          <w:p w14:paraId="1402D7F0" w14:textId="77777777" w:rsidR="00A02C1F" w:rsidRDefault="00A02C1F" w:rsidP="00FE0EFB">
            <w:pPr>
              <w:rPr>
                <w:sz w:val="18"/>
                <w:szCs w:val="18"/>
              </w:rPr>
            </w:pPr>
          </w:p>
          <w:p w14:paraId="4C22C331" w14:textId="1FBA1CCA" w:rsidR="00A02C1F" w:rsidRDefault="00876B3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dijelovi sata</w:t>
            </w:r>
          </w:p>
          <w:p w14:paraId="6CA700B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DD29AF5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38F913A" w14:textId="105A0718" w:rsidR="00BD41E3" w:rsidRDefault="00876B3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5C3514F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11132BA1" w14:textId="63D7572D" w:rsidR="00BD41E3" w:rsidRDefault="00876B3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77D707E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125163AC" w14:textId="25DC1E66" w:rsidR="00BD41E3" w:rsidRDefault="00876B3F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5769856A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06301BBD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EA4C82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2A027C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5222D59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2B326A14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481C4454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7F7613CB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6FE2454F" w14:textId="77777777" w:rsidR="002B7391" w:rsidRDefault="002B7391" w:rsidP="009468B0">
            <w:pPr>
              <w:rPr>
                <w:sz w:val="18"/>
                <w:szCs w:val="18"/>
              </w:rPr>
            </w:pPr>
          </w:p>
          <w:p w14:paraId="5689DD8F" w14:textId="77777777" w:rsidR="002B7391" w:rsidRDefault="002B7391" w:rsidP="009468B0">
            <w:pPr>
              <w:rPr>
                <w:sz w:val="18"/>
                <w:szCs w:val="18"/>
              </w:rPr>
            </w:pPr>
          </w:p>
          <w:p w14:paraId="0205AC84" w14:textId="77777777" w:rsidR="002B7391" w:rsidRDefault="002B7391" w:rsidP="009468B0">
            <w:pPr>
              <w:rPr>
                <w:sz w:val="18"/>
                <w:szCs w:val="18"/>
              </w:rPr>
            </w:pPr>
          </w:p>
          <w:p w14:paraId="2EB7F735" w14:textId="77777777" w:rsidR="002B7391" w:rsidRDefault="002B7391" w:rsidP="009468B0">
            <w:pPr>
              <w:rPr>
                <w:sz w:val="18"/>
                <w:szCs w:val="18"/>
              </w:rPr>
            </w:pPr>
          </w:p>
          <w:p w14:paraId="62936905" w14:textId="77777777" w:rsidR="002B7391" w:rsidRDefault="002B7391" w:rsidP="009468B0">
            <w:pPr>
              <w:rPr>
                <w:sz w:val="18"/>
                <w:szCs w:val="18"/>
              </w:rPr>
            </w:pPr>
          </w:p>
          <w:p w14:paraId="4C30E192" w14:textId="77777777" w:rsidR="002B7391" w:rsidRDefault="002B7391" w:rsidP="009468B0">
            <w:pPr>
              <w:rPr>
                <w:sz w:val="18"/>
                <w:szCs w:val="18"/>
              </w:rPr>
            </w:pPr>
          </w:p>
          <w:p w14:paraId="0A4A8871" w14:textId="77777777" w:rsidR="002B7391" w:rsidRDefault="002B7391" w:rsidP="009468B0">
            <w:pPr>
              <w:rPr>
                <w:sz w:val="18"/>
                <w:szCs w:val="18"/>
              </w:rPr>
            </w:pPr>
          </w:p>
          <w:p w14:paraId="686107D4" w14:textId="77777777" w:rsidR="002B7391" w:rsidRDefault="002B7391" w:rsidP="009468B0">
            <w:pPr>
              <w:rPr>
                <w:sz w:val="18"/>
                <w:szCs w:val="18"/>
              </w:rPr>
            </w:pPr>
          </w:p>
          <w:p w14:paraId="6D76335E" w14:textId="77777777" w:rsidR="002B7391" w:rsidRDefault="002B7391" w:rsidP="009468B0">
            <w:pPr>
              <w:rPr>
                <w:sz w:val="18"/>
                <w:szCs w:val="18"/>
              </w:rPr>
            </w:pPr>
          </w:p>
          <w:p w14:paraId="6A9D97CE" w14:textId="77777777" w:rsidR="002B7391" w:rsidRDefault="002B7391" w:rsidP="009468B0">
            <w:pPr>
              <w:rPr>
                <w:sz w:val="18"/>
                <w:szCs w:val="18"/>
              </w:rPr>
            </w:pPr>
          </w:p>
          <w:p w14:paraId="3AD5A103" w14:textId="77777777" w:rsidR="002B7391" w:rsidRDefault="002B7391" w:rsidP="009468B0">
            <w:pPr>
              <w:rPr>
                <w:sz w:val="18"/>
                <w:szCs w:val="18"/>
              </w:rPr>
            </w:pPr>
          </w:p>
          <w:p w14:paraId="308ECE80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7194D93E" w14:textId="3D95A013" w:rsidR="00BD41E3" w:rsidRDefault="00876B3F" w:rsidP="00BD41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765F0A12" w14:textId="77777777" w:rsidR="00BD41E3" w:rsidRDefault="00BD41E3" w:rsidP="00BD41E3">
            <w:pPr>
              <w:rPr>
                <w:sz w:val="18"/>
                <w:szCs w:val="18"/>
              </w:rPr>
            </w:pPr>
          </w:p>
          <w:p w14:paraId="371239C5" w14:textId="739EEED1" w:rsidR="00BD41E3" w:rsidRDefault="00876B3F" w:rsidP="00BD41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13EFD54" w14:textId="77777777" w:rsidR="00BD41E3" w:rsidRDefault="00BD41E3" w:rsidP="00BD41E3">
            <w:pPr>
              <w:rPr>
                <w:sz w:val="18"/>
                <w:szCs w:val="18"/>
              </w:rPr>
            </w:pPr>
          </w:p>
          <w:p w14:paraId="78895348" w14:textId="3C0A806E" w:rsidR="00BD41E3" w:rsidRPr="00C208B7" w:rsidRDefault="00876B3F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474CF435" w14:textId="77777777" w:rsidR="00BD41E3" w:rsidRDefault="00BD41E3" w:rsidP="00A02C1F">
            <w:pPr>
              <w:rPr>
                <w:sz w:val="18"/>
                <w:szCs w:val="18"/>
              </w:rPr>
            </w:pPr>
          </w:p>
          <w:p w14:paraId="6E416340" w14:textId="45347B56" w:rsidR="00CD6BBF" w:rsidRDefault="000543B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76B3F">
              <w:rPr>
                <w:sz w:val="18"/>
                <w:szCs w:val="18"/>
              </w:rPr>
              <w:t>A.1.3.</w:t>
            </w:r>
          </w:p>
          <w:p w14:paraId="5D8991D3" w14:textId="33DFBEC5" w:rsidR="00CD6BBF" w:rsidRDefault="000543B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76B3F">
              <w:rPr>
                <w:sz w:val="18"/>
                <w:szCs w:val="18"/>
              </w:rPr>
              <w:t>A.1.4.</w:t>
            </w:r>
          </w:p>
          <w:p w14:paraId="01AC23FF" w14:textId="70AC8B85" w:rsidR="00CD6BBF" w:rsidRDefault="000543B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76B3F">
              <w:rPr>
                <w:sz w:val="18"/>
                <w:szCs w:val="18"/>
              </w:rPr>
              <w:t>D.1.1.</w:t>
            </w:r>
          </w:p>
          <w:p w14:paraId="43EDA708" w14:textId="642DCAFB" w:rsidR="00CD6BBF" w:rsidRDefault="000543B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76B3F">
              <w:rPr>
                <w:sz w:val="18"/>
                <w:szCs w:val="18"/>
              </w:rPr>
              <w:t>D.1.2.</w:t>
            </w:r>
          </w:p>
          <w:p w14:paraId="0F2DBCFF" w14:textId="6BED9EFD" w:rsidR="00CD6BBF" w:rsidRDefault="000543B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76B3F">
              <w:rPr>
                <w:sz w:val="18"/>
                <w:szCs w:val="18"/>
              </w:rPr>
              <w:t>C.1.1.</w:t>
            </w:r>
          </w:p>
          <w:p w14:paraId="68B83A02" w14:textId="42C3CDC3" w:rsidR="00CD6BBF" w:rsidRDefault="000543B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76B3F">
              <w:rPr>
                <w:sz w:val="18"/>
                <w:szCs w:val="18"/>
              </w:rPr>
              <w:t>C.1.2.</w:t>
            </w:r>
          </w:p>
          <w:p w14:paraId="7E96417B" w14:textId="2527C446" w:rsidR="00CD6BBF" w:rsidRDefault="000543B4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876B3F">
              <w:rPr>
                <w:sz w:val="18"/>
                <w:szCs w:val="18"/>
              </w:rPr>
              <w:t>A.1.1.</w:t>
            </w:r>
          </w:p>
          <w:p w14:paraId="655AF4F5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6D743CC8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1F4CC66F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5F655AE0" w14:textId="29C8C2D3" w:rsidR="00CD6BBF" w:rsidRDefault="000543B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76B3F">
              <w:rPr>
                <w:sz w:val="18"/>
                <w:szCs w:val="18"/>
              </w:rPr>
              <w:t>A.1.2.</w:t>
            </w:r>
          </w:p>
          <w:p w14:paraId="4E5C3950" w14:textId="52A1FA9E" w:rsidR="00CD6BBF" w:rsidRDefault="000543B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76B3F">
              <w:rPr>
                <w:sz w:val="18"/>
                <w:szCs w:val="18"/>
              </w:rPr>
              <w:t>A.1.3.</w:t>
            </w:r>
          </w:p>
          <w:p w14:paraId="430F8828" w14:textId="5EFC3827" w:rsidR="00CD6BBF" w:rsidRDefault="000543B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76B3F">
              <w:rPr>
                <w:sz w:val="18"/>
                <w:szCs w:val="18"/>
              </w:rPr>
              <w:t>A.1.4.</w:t>
            </w:r>
          </w:p>
          <w:p w14:paraId="45E7350E" w14:textId="48F15CE8" w:rsidR="00CD6BBF" w:rsidRDefault="000543B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76B3F">
              <w:rPr>
                <w:sz w:val="18"/>
                <w:szCs w:val="18"/>
              </w:rPr>
              <w:t>C.1.4.</w:t>
            </w:r>
          </w:p>
          <w:p w14:paraId="51EB41B6" w14:textId="48B63B65" w:rsidR="00CD6BBF" w:rsidRDefault="000543B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76B3F">
              <w:rPr>
                <w:sz w:val="18"/>
                <w:szCs w:val="18"/>
              </w:rPr>
              <w:t>A.1.4.</w:t>
            </w:r>
          </w:p>
          <w:p w14:paraId="4944C4F9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6E4566D6" w14:textId="089C534B" w:rsidR="00CD6BBF" w:rsidRDefault="00876B3F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7870C89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12F8DA16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6FD32A46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1309A6AF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744C46BC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2D429F39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6FE30A2C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740A2A39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4502D0CE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181151AB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6B76D700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4922F896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5DA76762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7A361315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07870FD5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637713F3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6A454C9B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7F98D5C2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254D728F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27308DD3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0CBDA222" w14:textId="27C0731E" w:rsidR="00CD6BBF" w:rsidRDefault="000543B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76B3F">
              <w:rPr>
                <w:sz w:val="18"/>
                <w:szCs w:val="18"/>
              </w:rPr>
              <w:t>A.1.3.</w:t>
            </w:r>
          </w:p>
          <w:p w14:paraId="6201BAF5" w14:textId="16AD9F34" w:rsidR="00CD6BBF" w:rsidRDefault="000543B4" w:rsidP="00A02C1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76B3F">
              <w:rPr>
                <w:sz w:val="18"/>
                <w:szCs w:val="18"/>
              </w:rPr>
              <w:t>A.1.4.</w:t>
            </w:r>
          </w:p>
          <w:p w14:paraId="776E2337" w14:textId="77777777" w:rsidR="00CD6BBF" w:rsidRDefault="00CD6BBF" w:rsidP="00A02C1F">
            <w:pPr>
              <w:rPr>
                <w:sz w:val="18"/>
                <w:szCs w:val="18"/>
              </w:rPr>
            </w:pPr>
          </w:p>
          <w:p w14:paraId="5749E97E" w14:textId="30BDC3A0" w:rsidR="00CD6BBF" w:rsidRPr="00C208B7" w:rsidRDefault="00876B3F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498F71FF" w14:textId="77777777" w:rsidR="003D440E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CD6BB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776F3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CD6BB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776F33">
              <w:rPr>
                <w:sz w:val="18"/>
                <w:szCs w:val="18"/>
              </w:rPr>
              <w:t>.</w:t>
            </w:r>
          </w:p>
          <w:p w14:paraId="1F151AB5" w14:textId="77777777" w:rsidR="003D440E" w:rsidRDefault="003D440E">
            <w:pPr>
              <w:rPr>
                <w:sz w:val="18"/>
                <w:szCs w:val="18"/>
              </w:rPr>
            </w:pPr>
          </w:p>
          <w:p w14:paraId="07AE47C8" w14:textId="77777777" w:rsidR="003D440E" w:rsidRDefault="003D440E">
            <w:pPr>
              <w:rPr>
                <w:sz w:val="18"/>
                <w:szCs w:val="18"/>
              </w:rPr>
            </w:pPr>
          </w:p>
          <w:p w14:paraId="440475B5" w14:textId="77777777" w:rsidR="003D440E" w:rsidRDefault="003D440E">
            <w:pPr>
              <w:rPr>
                <w:sz w:val="18"/>
                <w:szCs w:val="18"/>
              </w:rPr>
            </w:pPr>
          </w:p>
          <w:p w14:paraId="7A24877A" w14:textId="77777777" w:rsidR="00BD41E3" w:rsidRDefault="00BD41E3">
            <w:pPr>
              <w:rPr>
                <w:sz w:val="18"/>
                <w:szCs w:val="18"/>
              </w:rPr>
            </w:pPr>
          </w:p>
          <w:p w14:paraId="666E54A5" w14:textId="77777777" w:rsidR="00BD41E3" w:rsidRDefault="00BD41E3">
            <w:pPr>
              <w:rPr>
                <w:sz w:val="18"/>
                <w:szCs w:val="18"/>
              </w:rPr>
            </w:pPr>
          </w:p>
          <w:p w14:paraId="31B22B90" w14:textId="77777777" w:rsidR="00CD6BBF" w:rsidRDefault="00CD6BBF" w:rsidP="003D440E">
            <w:pPr>
              <w:rPr>
                <w:sz w:val="18"/>
                <w:szCs w:val="18"/>
              </w:rPr>
            </w:pPr>
          </w:p>
          <w:p w14:paraId="1B3E0330" w14:textId="77777777" w:rsidR="00CD6BBF" w:rsidRDefault="00CD6BBF" w:rsidP="003D440E">
            <w:pPr>
              <w:rPr>
                <w:sz w:val="18"/>
                <w:szCs w:val="18"/>
              </w:rPr>
            </w:pPr>
          </w:p>
          <w:p w14:paraId="350D140B" w14:textId="77777777" w:rsidR="00A02C1F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CD6BB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776F33">
              <w:rPr>
                <w:sz w:val="18"/>
                <w:szCs w:val="18"/>
              </w:rPr>
              <w:t>.</w:t>
            </w:r>
          </w:p>
          <w:p w14:paraId="51C6A809" w14:textId="77777777" w:rsidR="003D440E" w:rsidRDefault="00CD6BBF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02C1F">
              <w:rPr>
                <w:sz w:val="18"/>
                <w:szCs w:val="18"/>
              </w:rPr>
              <w:t>A.2.4</w:t>
            </w:r>
            <w:r w:rsidR="00776F33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776F33">
              <w:rPr>
                <w:sz w:val="18"/>
                <w:szCs w:val="18"/>
              </w:rPr>
              <w:t>.</w:t>
            </w:r>
          </w:p>
          <w:p w14:paraId="4D294A65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4417D876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61D8038D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370D2C83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0F7173D6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0E758ED8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4EF5AD7D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420D7704" w14:textId="77777777" w:rsidR="00BD41E3" w:rsidRDefault="00BD41E3" w:rsidP="00722F8B">
            <w:pPr>
              <w:rPr>
                <w:sz w:val="18"/>
                <w:szCs w:val="18"/>
              </w:rPr>
            </w:pPr>
          </w:p>
          <w:p w14:paraId="199BAFCB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04B3C256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F330A92" w14:textId="77777777" w:rsidR="002B7391" w:rsidRDefault="002B7391" w:rsidP="003D440E">
            <w:pPr>
              <w:rPr>
                <w:sz w:val="18"/>
                <w:szCs w:val="18"/>
              </w:rPr>
            </w:pPr>
          </w:p>
          <w:p w14:paraId="64297F1E" w14:textId="77777777" w:rsidR="002B7391" w:rsidRDefault="002B7391" w:rsidP="003D440E">
            <w:pPr>
              <w:rPr>
                <w:sz w:val="18"/>
                <w:szCs w:val="18"/>
              </w:rPr>
            </w:pPr>
          </w:p>
          <w:p w14:paraId="26FE9A4F" w14:textId="77777777" w:rsidR="002B7391" w:rsidRDefault="002B7391" w:rsidP="003D440E">
            <w:pPr>
              <w:rPr>
                <w:sz w:val="18"/>
                <w:szCs w:val="18"/>
              </w:rPr>
            </w:pPr>
          </w:p>
          <w:p w14:paraId="10729E92" w14:textId="77777777" w:rsidR="002B7391" w:rsidRDefault="002B7391" w:rsidP="003D440E">
            <w:pPr>
              <w:rPr>
                <w:sz w:val="18"/>
                <w:szCs w:val="18"/>
              </w:rPr>
            </w:pPr>
          </w:p>
          <w:p w14:paraId="183A00A9" w14:textId="77777777" w:rsidR="002B7391" w:rsidRDefault="002B7391" w:rsidP="003D440E">
            <w:pPr>
              <w:rPr>
                <w:sz w:val="18"/>
                <w:szCs w:val="18"/>
              </w:rPr>
            </w:pPr>
          </w:p>
          <w:p w14:paraId="04382106" w14:textId="77777777" w:rsidR="002B7391" w:rsidRDefault="002B7391" w:rsidP="003D440E">
            <w:pPr>
              <w:rPr>
                <w:sz w:val="18"/>
                <w:szCs w:val="18"/>
              </w:rPr>
            </w:pPr>
          </w:p>
          <w:p w14:paraId="78579D8C" w14:textId="77777777" w:rsidR="002B7391" w:rsidRDefault="002B7391" w:rsidP="003D440E">
            <w:pPr>
              <w:rPr>
                <w:sz w:val="18"/>
                <w:szCs w:val="18"/>
              </w:rPr>
            </w:pPr>
          </w:p>
          <w:p w14:paraId="5443F0CE" w14:textId="77777777" w:rsidR="002B7391" w:rsidRDefault="002B7391" w:rsidP="003D440E">
            <w:pPr>
              <w:rPr>
                <w:sz w:val="18"/>
                <w:szCs w:val="18"/>
              </w:rPr>
            </w:pPr>
          </w:p>
          <w:p w14:paraId="4D79ECDF" w14:textId="77777777" w:rsidR="002B7391" w:rsidRDefault="002B7391" w:rsidP="003D440E">
            <w:pPr>
              <w:rPr>
                <w:sz w:val="18"/>
                <w:szCs w:val="18"/>
              </w:rPr>
            </w:pPr>
          </w:p>
          <w:p w14:paraId="5980FF47" w14:textId="77777777" w:rsidR="002B7391" w:rsidRDefault="002B7391" w:rsidP="003D440E">
            <w:pPr>
              <w:rPr>
                <w:sz w:val="18"/>
                <w:szCs w:val="18"/>
              </w:rPr>
            </w:pPr>
          </w:p>
          <w:p w14:paraId="44CE1F95" w14:textId="77777777" w:rsidR="002B7391" w:rsidRDefault="002B7391" w:rsidP="003D440E">
            <w:pPr>
              <w:rPr>
                <w:sz w:val="18"/>
                <w:szCs w:val="18"/>
              </w:rPr>
            </w:pPr>
          </w:p>
          <w:p w14:paraId="329E7A56" w14:textId="77777777" w:rsidR="00A02C1F" w:rsidRDefault="00A02C1F" w:rsidP="003D440E">
            <w:pPr>
              <w:rPr>
                <w:sz w:val="18"/>
                <w:szCs w:val="18"/>
              </w:rPr>
            </w:pPr>
          </w:p>
          <w:p w14:paraId="04C7FB9B" w14:textId="77777777" w:rsidR="00CD6BBF" w:rsidRDefault="00CD6BBF" w:rsidP="00722F8B">
            <w:pPr>
              <w:rPr>
                <w:sz w:val="18"/>
                <w:szCs w:val="18"/>
              </w:rPr>
            </w:pPr>
          </w:p>
          <w:p w14:paraId="070C0BEE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CD6BB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A.2.1.</w:t>
            </w:r>
            <w:r>
              <w:rPr>
                <w:sz w:val="18"/>
                <w:szCs w:val="18"/>
              </w:rPr>
              <w:br/>
            </w:r>
            <w:r w:rsidR="00CD6BBF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A.2.5.</w:t>
            </w:r>
          </w:p>
          <w:p w14:paraId="743259C9" w14:textId="77777777" w:rsidR="00722F8B" w:rsidRPr="003D440E" w:rsidRDefault="00CD6BBF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B.2.4.</w:t>
            </w:r>
          </w:p>
        </w:tc>
      </w:tr>
      <w:tr w:rsidR="00E43550" w:rsidRPr="00C208B7" w14:paraId="25C9A231" w14:textId="77777777" w:rsidTr="0011191E">
        <w:tc>
          <w:tcPr>
            <w:tcW w:w="6516" w:type="dxa"/>
            <w:gridSpan w:val="4"/>
          </w:tcPr>
          <w:p w14:paraId="2F7F55E8" w14:textId="79EDBD25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30F63C6" w14:textId="77777777" w:rsidR="00CD04B1" w:rsidRDefault="00CD04B1">
            <w:pPr>
              <w:rPr>
                <w:sz w:val="18"/>
                <w:szCs w:val="18"/>
              </w:rPr>
            </w:pPr>
          </w:p>
          <w:p w14:paraId="40736923" w14:textId="77777777" w:rsidR="00CD04B1" w:rsidRDefault="00A02C1F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OPIS SATA</w:t>
            </w:r>
          </w:p>
          <w:p w14:paraId="26954520" w14:textId="77777777" w:rsidR="00BD41E3" w:rsidRDefault="00BD41E3" w:rsidP="00CD04B1">
            <w:pPr>
              <w:jc w:val="center"/>
              <w:rPr>
                <w:sz w:val="18"/>
                <w:szCs w:val="18"/>
              </w:rPr>
            </w:pPr>
          </w:p>
          <w:p w14:paraId="47899532" w14:textId="77777777" w:rsidR="00BD41E3" w:rsidRDefault="002B7391" w:rsidP="00BD41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OPISA                                                                        RIJEČI</w:t>
            </w:r>
          </w:p>
          <w:p w14:paraId="042D7E54" w14:textId="77777777" w:rsidR="002B7391" w:rsidRDefault="002B7391" w:rsidP="00BD41E3">
            <w:pPr>
              <w:rPr>
                <w:sz w:val="18"/>
                <w:szCs w:val="18"/>
              </w:rPr>
            </w:pPr>
          </w:p>
          <w:p w14:paraId="605403DA" w14:textId="77777777" w:rsidR="002B7391" w:rsidRPr="002B7391" w:rsidRDefault="002B7391" w:rsidP="002B7391">
            <w:pPr>
              <w:rPr>
                <w:sz w:val="18"/>
                <w:szCs w:val="18"/>
              </w:rPr>
            </w:pPr>
            <w:r w:rsidRPr="002B7391">
              <w:rPr>
                <w:sz w:val="18"/>
                <w:szCs w:val="18"/>
              </w:rPr>
              <w:t>1. IZGLED</w:t>
            </w:r>
            <w:r>
              <w:rPr>
                <w:sz w:val="18"/>
                <w:szCs w:val="18"/>
              </w:rPr>
              <w:t xml:space="preserve">                                                                  </w:t>
            </w:r>
          </w:p>
          <w:p w14:paraId="1224A9E6" w14:textId="4150A8CE" w:rsidR="002B7391" w:rsidRPr="002B7391" w:rsidRDefault="00876B3F" w:rsidP="002B73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B7391" w:rsidRPr="002B7391">
              <w:rPr>
                <w:sz w:val="18"/>
                <w:szCs w:val="18"/>
              </w:rPr>
              <w:t xml:space="preserve"> veličina</w:t>
            </w:r>
            <w:r w:rsidR="002B7391">
              <w:rPr>
                <w:sz w:val="18"/>
                <w:szCs w:val="18"/>
              </w:rPr>
              <w:t xml:space="preserve">                                                                   </w:t>
            </w:r>
            <w:r>
              <w:rPr>
                <w:sz w:val="18"/>
                <w:szCs w:val="18"/>
              </w:rPr>
              <w:t>−</w:t>
            </w:r>
            <w:r w:rsidR="002B7391">
              <w:rPr>
                <w:sz w:val="18"/>
                <w:szCs w:val="18"/>
              </w:rPr>
              <w:t xml:space="preserve"> </w:t>
            </w:r>
            <w:r w:rsidR="004D26C3">
              <w:rPr>
                <w:sz w:val="18"/>
                <w:szCs w:val="18"/>
              </w:rPr>
              <w:t>veliki, mali</w:t>
            </w:r>
          </w:p>
          <w:p w14:paraId="23969F05" w14:textId="69C6B329" w:rsidR="002B7391" w:rsidRPr="002B7391" w:rsidRDefault="00876B3F" w:rsidP="002B73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B7391" w:rsidRPr="002B7391">
              <w:rPr>
                <w:sz w:val="18"/>
                <w:szCs w:val="18"/>
              </w:rPr>
              <w:t xml:space="preserve"> oblik</w:t>
            </w:r>
            <w:r w:rsidR="002B7391">
              <w:rPr>
                <w:sz w:val="18"/>
                <w:szCs w:val="18"/>
              </w:rPr>
              <w:t xml:space="preserve">                                                                        </w:t>
            </w:r>
            <w:r>
              <w:rPr>
                <w:sz w:val="18"/>
                <w:szCs w:val="18"/>
              </w:rPr>
              <w:t>−</w:t>
            </w:r>
            <w:r w:rsidR="002B7391">
              <w:rPr>
                <w:sz w:val="18"/>
                <w:szCs w:val="18"/>
              </w:rPr>
              <w:t xml:space="preserve"> </w:t>
            </w:r>
            <w:r w:rsidR="004D26C3">
              <w:rPr>
                <w:sz w:val="18"/>
                <w:szCs w:val="18"/>
              </w:rPr>
              <w:t xml:space="preserve">okrugao, četvrtast </w:t>
            </w:r>
          </w:p>
          <w:p w14:paraId="645F3AB6" w14:textId="690042E8" w:rsidR="002B7391" w:rsidRDefault="00876B3F" w:rsidP="002B73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B7391" w:rsidRPr="002B7391">
              <w:rPr>
                <w:sz w:val="18"/>
                <w:szCs w:val="18"/>
              </w:rPr>
              <w:t xml:space="preserve"> boja</w:t>
            </w:r>
            <w:r w:rsidR="004D26C3">
              <w:rPr>
                <w:sz w:val="18"/>
                <w:szCs w:val="18"/>
              </w:rPr>
              <w:t xml:space="preserve">                                                                         </w:t>
            </w:r>
            <w:r>
              <w:rPr>
                <w:sz w:val="18"/>
                <w:szCs w:val="18"/>
              </w:rPr>
              <w:t>−</w:t>
            </w:r>
            <w:r w:rsidR="004D26C3">
              <w:rPr>
                <w:sz w:val="18"/>
                <w:szCs w:val="18"/>
              </w:rPr>
              <w:t xml:space="preserve"> srebrni, zlatni, bijeli</w:t>
            </w:r>
          </w:p>
          <w:p w14:paraId="345C454A" w14:textId="77777777" w:rsidR="002B7391" w:rsidRPr="002B7391" w:rsidRDefault="002B7391" w:rsidP="002B7391">
            <w:pPr>
              <w:rPr>
                <w:sz w:val="18"/>
                <w:szCs w:val="18"/>
              </w:rPr>
            </w:pPr>
          </w:p>
          <w:p w14:paraId="52DAF44F" w14:textId="77777777" w:rsidR="002B7391" w:rsidRPr="002B7391" w:rsidRDefault="002B7391" w:rsidP="002B7391">
            <w:pPr>
              <w:rPr>
                <w:sz w:val="18"/>
                <w:szCs w:val="18"/>
              </w:rPr>
            </w:pPr>
            <w:r w:rsidRPr="002B7391">
              <w:rPr>
                <w:sz w:val="18"/>
                <w:szCs w:val="18"/>
              </w:rPr>
              <w:t>2. DIJELOVI SATA</w:t>
            </w:r>
          </w:p>
          <w:p w14:paraId="34DB5F07" w14:textId="61789A74" w:rsidR="002B7391" w:rsidRPr="002B7391" w:rsidRDefault="00876B3F" w:rsidP="002B73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B7391" w:rsidRPr="002B7391">
              <w:rPr>
                <w:sz w:val="18"/>
                <w:szCs w:val="18"/>
              </w:rPr>
              <w:t xml:space="preserve"> kazaljke</w:t>
            </w:r>
            <w:r w:rsidR="002B7391">
              <w:rPr>
                <w:sz w:val="18"/>
                <w:szCs w:val="18"/>
              </w:rPr>
              <w:t xml:space="preserve">                                                                   </w:t>
            </w:r>
            <w:r>
              <w:rPr>
                <w:sz w:val="18"/>
                <w:szCs w:val="18"/>
              </w:rPr>
              <w:t>−</w:t>
            </w:r>
            <w:r w:rsidR="002B7391">
              <w:rPr>
                <w:sz w:val="18"/>
                <w:szCs w:val="18"/>
              </w:rPr>
              <w:t xml:space="preserve"> mala i velika kazaljka</w:t>
            </w:r>
          </w:p>
          <w:p w14:paraId="5ED971B3" w14:textId="03CC784B" w:rsidR="002B7391" w:rsidRPr="002B7391" w:rsidRDefault="00876B3F" w:rsidP="002B73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B7391" w:rsidRPr="002B7391">
              <w:rPr>
                <w:sz w:val="18"/>
                <w:szCs w:val="18"/>
              </w:rPr>
              <w:t xml:space="preserve"> brojčanik</w:t>
            </w:r>
            <w:r w:rsidR="002B7391">
              <w:rPr>
                <w:sz w:val="18"/>
                <w:szCs w:val="18"/>
              </w:rPr>
              <w:t xml:space="preserve">                                                                 </w:t>
            </w:r>
            <w:r>
              <w:rPr>
                <w:sz w:val="18"/>
                <w:szCs w:val="18"/>
              </w:rPr>
              <w:t>−</w:t>
            </w:r>
            <w:r w:rsidR="002B7391">
              <w:rPr>
                <w:sz w:val="18"/>
                <w:szCs w:val="18"/>
              </w:rPr>
              <w:t xml:space="preserve"> sitne ili velike brojke na brojčaniku </w:t>
            </w:r>
          </w:p>
          <w:p w14:paraId="56EBB7EB" w14:textId="75BFF3DB" w:rsidR="002B7391" w:rsidRDefault="00876B3F" w:rsidP="002B73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B7391" w:rsidRPr="002B7391">
              <w:rPr>
                <w:sz w:val="18"/>
                <w:szCs w:val="18"/>
              </w:rPr>
              <w:t xml:space="preserve"> mehanizam</w:t>
            </w:r>
            <w:r w:rsidR="002B7391">
              <w:rPr>
                <w:sz w:val="18"/>
                <w:szCs w:val="18"/>
              </w:rPr>
              <w:t xml:space="preserve">                                                             </w:t>
            </w:r>
          </w:p>
          <w:p w14:paraId="2BFB8EAF" w14:textId="77777777" w:rsidR="002B7391" w:rsidRPr="002B7391" w:rsidRDefault="002B7391" w:rsidP="002B7391">
            <w:pPr>
              <w:rPr>
                <w:sz w:val="18"/>
                <w:szCs w:val="18"/>
              </w:rPr>
            </w:pPr>
          </w:p>
          <w:p w14:paraId="6C9DA105" w14:textId="77777777" w:rsidR="002B7391" w:rsidRPr="002B7391" w:rsidRDefault="002B7391" w:rsidP="002B7391">
            <w:pPr>
              <w:rPr>
                <w:sz w:val="18"/>
                <w:szCs w:val="18"/>
              </w:rPr>
            </w:pPr>
            <w:r w:rsidRPr="002B7391">
              <w:rPr>
                <w:sz w:val="18"/>
                <w:szCs w:val="18"/>
              </w:rPr>
              <w:t>3. FUNKCIJA SATA</w:t>
            </w:r>
          </w:p>
          <w:p w14:paraId="763727A9" w14:textId="353392EA" w:rsidR="002B7391" w:rsidRPr="002B7391" w:rsidRDefault="00876B3F" w:rsidP="002B73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2B7391" w:rsidRPr="002B7391">
              <w:rPr>
                <w:sz w:val="18"/>
                <w:szCs w:val="18"/>
              </w:rPr>
              <w:t xml:space="preserve"> namjena</w:t>
            </w:r>
            <w:r w:rsidR="002B7391">
              <w:rPr>
                <w:sz w:val="18"/>
                <w:szCs w:val="18"/>
              </w:rPr>
              <w:t xml:space="preserve">                                                                   </w:t>
            </w:r>
            <w:r>
              <w:rPr>
                <w:sz w:val="18"/>
                <w:szCs w:val="18"/>
              </w:rPr>
              <w:t>−</w:t>
            </w:r>
            <w:r w:rsidR="002B7391">
              <w:rPr>
                <w:sz w:val="18"/>
                <w:szCs w:val="18"/>
              </w:rPr>
              <w:t xml:space="preserve"> gradski sat, ručni sat, sobni sat</w:t>
            </w:r>
          </w:p>
          <w:p w14:paraId="3CF97F7F" w14:textId="77777777" w:rsidR="002B7391" w:rsidRPr="00C208B7" w:rsidRDefault="002B7391" w:rsidP="00BD41E3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A9D03C7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4A6BE91" w14:textId="77777777" w:rsidR="0011191E" w:rsidRDefault="0011191E">
            <w:pPr>
              <w:rPr>
                <w:sz w:val="18"/>
                <w:szCs w:val="18"/>
              </w:rPr>
            </w:pPr>
          </w:p>
          <w:p w14:paraId="0BE968EA" w14:textId="20EE4512" w:rsidR="0011191E" w:rsidRDefault="002B73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Istraži zašto tvoja mama treba sat kad peče kolače</w:t>
            </w:r>
            <w:r w:rsidR="008C155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Zašto tvoj tata treba sat kad ide na put? Kako životinje žive bez sata? Tko ih budi? Kako životinje znaju da treba otići na spavanje?</w:t>
            </w:r>
          </w:p>
          <w:p w14:paraId="146AA13E" w14:textId="77777777" w:rsidR="0011191E" w:rsidRDefault="0011191E">
            <w:pPr>
              <w:rPr>
                <w:sz w:val="18"/>
                <w:szCs w:val="18"/>
              </w:rPr>
            </w:pPr>
          </w:p>
          <w:p w14:paraId="59B87EE5" w14:textId="77777777" w:rsidR="0011191E" w:rsidRDefault="0011191E">
            <w:pPr>
              <w:rPr>
                <w:sz w:val="18"/>
                <w:szCs w:val="18"/>
              </w:rPr>
            </w:pPr>
          </w:p>
          <w:p w14:paraId="15E8F9F3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461C63" w:rsidRPr="00C208B7" w14:paraId="469AF309" w14:textId="77777777" w:rsidTr="006661A1">
        <w:tc>
          <w:tcPr>
            <w:tcW w:w="9062" w:type="dxa"/>
            <w:gridSpan w:val="6"/>
          </w:tcPr>
          <w:p w14:paraId="55DE276A" w14:textId="77777777" w:rsidR="00461C63" w:rsidRPr="00C208B7" w:rsidRDefault="00461C63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461C63" w:rsidRPr="00447585" w14:paraId="18CD27F9" w14:textId="77777777" w:rsidTr="006661A1">
        <w:tc>
          <w:tcPr>
            <w:tcW w:w="4531" w:type="dxa"/>
            <w:gridSpan w:val="2"/>
          </w:tcPr>
          <w:p w14:paraId="416A7ED4" w14:textId="7A282242" w:rsidR="00461C63" w:rsidRPr="00447585" w:rsidRDefault="00461C63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sudjeluje u aktivnostima sata prema svojim mogućnostima.</w:t>
            </w:r>
          </w:p>
        </w:tc>
        <w:tc>
          <w:tcPr>
            <w:tcW w:w="4531" w:type="dxa"/>
            <w:gridSpan w:val="4"/>
          </w:tcPr>
          <w:p w14:paraId="2D906DB3" w14:textId="4BE1C373" w:rsidR="00461C63" w:rsidRPr="00461C63" w:rsidRDefault="00461C63" w:rsidP="006661A1"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riješiti zadatke na povezni</w:t>
            </w:r>
            <w:r w:rsidRPr="00461C63">
              <w:rPr>
                <w:color w:val="000000" w:themeColor="text1"/>
                <w:sz w:val="18"/>
                <w:szCs w:val="18"/>
              </w:rPr>
              <w:t xml:space="preserve">ci </w:t>
            </w:r>
            <w:hyperlink r:id="rId5" w:history="1">
              <w:r w:rsidRPr="00461C63">
                <w:rPr>
                  <w:rStyle w:val="Hyperlink"/>
                  <w:sz w:val="18"/>
                  <w:szCs w:val="18"/>
                </w:rPr>
                <w:t>https://hr.izzi.digital/DOS/3459/14234.html</w:t>
              </w:r>
            </w:hyperlink>
          </w:p>
        </w:tc>
      </w:tr>
    </w:tbl>
    <w:p w14:paraId="435FED2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34BC0"/>
    <w:rsid w:val="000543B4"/>
    <w:rsid w:val="00080E07"/>
    <w:rsid w:val="0008547E"/>
    <w:rsid w:val="0011191E"/>
    <w:rsid w:val="001B45DA"/>
    <w:rsid w:val="002B52A8"/>
    <w:rsid w:val="002B7391"/>
    <w:rsid w:val="00317791"/>
    <w:rsid w:val="00323B5B"/>
    <w:rsid w:val="00393959"/>
    <w:rsid w:val="003D440E"/>
    <w:rsid w:val="00461C63"/>
    <w:rsid w:val="004D26C3"/>
    <w:rsid w:val="00563DB5"/>
    <w:rsid w:val="005E3BEB"/>
    <w:rsid w:val="005F2069"/>
    <w:rsid w:val="006F080E"/>
    <w:rsid w:val="00722F8B"/>
    <w:rsid w:val="00754605"/>
    <w:rsid w:val="00776F33"/>
    <w:rsid w:val="007C3660"/>
    <w:rsid w:val="007E3019"/>
    <w:rsid w:val="00875A3C"/>
    <w:rsid w:val="00876B3F"/>
    <w:rsid w:val="00883AAE"/>
    <w:rsid w:val="008C155A"/>
    <w:rsid w:val="008E4D0C"/>
    <w:rsid w:val="00936292"/>
    <w:rsid w:val="009468B0"/>
    <w:rsid w:val="00A02C1F"/>
    <w:rsid w:val="00A538C4"/>
    <w:rsid w:val="00A57156"/>
    <w:rsid w:val="00A57B14"/>
    <w:rsid w:val="00B962BC"/>
    <w:rsid w:val="00BB6D01"/>
    <w:rsid w:val="00BD41E3"/>
    <w:rsid w:val="00C208B7"/>
    <w:rsid w:val="00CD04B1"/>
    <w:rsid w:val="00CD6BBF"/>
    <w:rsid w:val="00D64197"/>
    <w:rsid w:val="00DA0B85"/>
    <w:rsid w:val="00E3646F"/>
    <w:rsid w:val="00E43550"/>
    <w:rsid w:val="00E54ABD"/>
    <w:rsid w:val="00E80FC4"/>
    <w:rsid w:val="00F316A9"/>
    <w:rsid w:val="00FE0EFB"/>
    <w:rsid w:val="00FE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F6B24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61C6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1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42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1423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606</Words>
  <Characters>3394</Characters>
  <Application>Microsoft Office Word</Application>
  <DocSecurity>0</DocSecurity>
  <Lines>377</Lines>
  <Paragraphs>124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47</cp:revision>
  <dcterms:created xsi:type="dcterms:W3CDTF">2018-11-16T12:25:00Z</dcterms:created>
  <dcterms:modified xsi:type="dcterms:W3CDTF">2020-06-23T12:20:00Z</dcterms:modified>
</cp:coreProperties>
</file>